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F76D" w14:textId="77777777" w:rsidR="00DD54BC" w:rsidRDefault="00DD54BC" w:rsidP="00DD54BC">
      <w:pPr>
        <w:rPr>
          <w:rFonts w:ascii="Arial" w:hAnsi="Arial" w:cs="Arial"/>
          <w:b/>
          <w:sz w:val="20"/>
          <w:szCs w:val="20"/>
          <w:lang w:val="sl-SI"/>
        </w:rPr>
      </w:pPr>
    </w:p>
    <w:p w14:paraId="42F6F3F4" w14:textId="77777777" w:rsidR="00DD54BC" w:rsidRDefault="00DD54BC" w:rsidP="00DD54BC">
      <w:pPr>
        <w:rPr>
          <w:rFonts w:ascii="Arial" w:hAnsi="Arial" w:cs="Arial"/>
          <w:b/>
          <w:sz w:val="20"/>
          <w:szCs w:val="20"/>
          <w:lang w:val="sl-SI"/>
        </w:rPr>
      </w:pPr>
    </w:p>
    <w:p w14:paraId="7F90D47F" w14:textId="77777777" w:rsidR="00625DE0" w:rsidRPr="00625DE0" w:rsidRDefault="00625DE0" w:rsidP="00625DE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 w:rsidRPr="00625DE0">
        <w:rPr>
          <w:rFonts w:ascii="Arial" w:eastAsia="Times New Roman" w:hAnsi="Arial" w:cs="Arial"/>
          <w:b/>
          <w:sz w:val="24"/>
          <w:szCs w:val="24"/>
          <w:lang w:val="sl-SI" w:eastAsia="sl-SI"/>
        </w:rPr>
        <w:t>KARIERNA ORIENTACIJA</w:t>
      </w:r>
    </w:p>
    <w:p w14:paraId="76472CDF" w14:textId="4E4C3338" w:rsidR="00625DE0" w:rsidRPr="00625DE0" w:rsidRDefault="00625DE0" w:rsidP="00625DE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14:paraId="23916485" w14:textId="5C55D55E" w:rsidR="00625DE0" w:rsidRPr="00625DE0" w:rsidRDefault="00625DE0" w:rsidP="00625DE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 xml:space="preserve">Karierna orientacija v posodobljeni obliki poteka letos že 4. šolsko leto, njegova bistvena značilnost 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pa </w:t>
      </w: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 xml:space="preserve">je uvajanje sistemskega pristopa šole h karierni orientaciji. Utemeljena je na posodobljenih konceptih karierne orientacije, njen cilj je </w:t>
      </w:r>
      <w:r w:rsidRPr="00625DE0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razvoj veščine vodenja lastne kariere </w:t>
      </w: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 xml:space="preserve">pri dijakih. Ta veščina je sestavni del </w:t>
      </w:r>
      <w:proofErr w:type="spellStart"/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kroskurikularnih</w:t>
      </w:r>
      <w:proofErr w:type="spellEnd"/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oz. transverzalnih kompetenc za 21. stoletje, ki jih mladi potrebujejo za bolj samostojno in učinkovito vstopanje v svet dela ali nadaljevanje izobraževanja. Veščina je opredeljena na štirih področjih: </w:t>
      </w:r>
    </w:p>
    <w:p w14:paraId="1BC9FF63" w14:textId="63E751CF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zavedanje sebe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</w:p>
    <w:p w14:paraId="2F572DDE" w14:textId="3C3A6A29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prepoznavanje in zavedanje priložnosti iz okolja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</w:p>
    <w:p w14:paraId="3E875A44" w14:textId="28077951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učenje veščin odločanja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</w:p>
    <w:p w14:paraId="699EBA84" w14:textId="77777777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učenje za prehod.</w:t>
      </w:r>
    </w:p>
    <w:p w14:paraId="096655AA" w14:textId="60CC794E" w:rsidR="00625DE0" w:rsidRPr="00625DE0" w:rsidRDefault="00625DE0" w:rsidP="00625DE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Projekt ka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rierne orientacije poteka </w:t>
      </w: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 xml:space="preserve">v vseh štirih letnikih programov gimnazija, ekonomski tehnik in strojni tehnik. Izvaja se na več načinov: </w:t>
      </w:r>
    </w:p>
    <w:p w14:paraId="35F109F7" w14:textId="77777777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v okviru pouka kot učiteljevo povezovanje učnih vsebin z razvijanjem veščin vodenja lastne kariere</w:t>
      </w:r>
    </w:p>
    <w:p w14:paraId="7B180CD6" w14:textId="77777777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s posebnimi urami karierne orientacije razrednikov in šolske psihologinje</w:t>
      </w:r>
    </w:p>
    <w:p w14:paraId="64B17237" w14:textId="77777777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z udeležbo na dogodkih zunanjih izvajalcev karierne orientacije,</w:t>
      </w:r>
    </w:p>
    <w:p w14:paraId="06778738" w14:textId="77777777" w:rsidR="00625DE0" w:rsidRPr="00625DE0" w:rsidRDefault="00625DE0" w:rsidP="00625DE0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z lastnimi aktivnostmi dijaka.</w:t>
      </w:r>
    </w:p>
    <w:p w14:paraId="328B1DA7" w14:textId="588CC2A7" w:rsidR="00625DE0" w:rsidRPr="00625DE0" w:rsidRDefault="00625DE0" w:rsidP="00625DE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Dijaki spremljajo razv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oj svoje veščine s </w:t>
      </w:r>
      <w:r w:rsidRPr="00625DE0">
        <w:rPr>
          <w:rFonts w:ascii="Arial" w:eastAsia="Times New Roman" w:hAnsi="Arial" w:cs="Arial"/>
          <w:b/>
          <w:sz w:val="20"/>
          <w:szCs w:val="20"/>
          <w:lang w:val="sl-SI" w:eastAsia="sl-SI"/>
        </w:rPr>
        <w:t>karierno mapo</w:t>
      </w:r>
      <w:r w:rsidRPr="00625DE0">
        <w:rPr>
          <w:rFonts w:ascii="Arial" w:eastAsia="Times New Roman" w:hAnsi="Arial" w:cs="Arial"/>
          <w:sz w:val="20"/>
          <w:szCs w:val="20"/>
          <w:lang w:val="sl-SI" w:eastAsia="sl-SI"/>
        </w:rPr>
        <w:t>, katere bistveni cilj je spodbujanje refleksije o sebi, priložnosti in načrtovanju lastne poklicne poti. Ob</w:t>
      </w:r>
      <w:r w:rsidRPr="00625DE0">
        <w:rPr>
          <w:rFonts w:ascii="Arial" w:eastAsiaTheme="minorHAnsi" w:hAnsi="Arial" w:cs="Arial"/>
          <w:sz w:val="20"/>
          <w:szCs w:val="20"/>
          <w:lang w:val="sl-SI"/>
        </w:rPr>
        <w:t xml:space="preserve"> koncu šolanja pa naj bi dijaku omogočala vpogled v lastne interese, motive, vrednote, informacije in že pridobljene veščine, ki jih p</w:t>
      </w:r>
      <w:bookmarkStart w:id="0" w:name="_GoBack"/>
      <w:bookmarkEnd w:id="0"/>
      <w:r w:rsidRPr="00625DE0">
        <w:rPr>
          <w:rFonts w:ascii="Arial" w:eastAsiaTheme="minorHAnsi" w:hAnsi="Arial" w:cs="Arial"/>
          <w:sz w:val="20"/>
          <w:szCs w:val="20"/>
          <w:lang w:val="sl-SI"/>
        </w:rPr>
        <w:t>otrebuje za prehod v novo izobraževanje ali za zaposlitev. Tako lahko predstavlja tudi zelo koristno oporo za pisanje življenjepisa (CV), predvsem pa spodbuja razmišljanje o sebi in iskanje poti v »pozitivno negotovost« sodobnega družbenega in zaposlitvenega stanja.</w:t>
      </w:r>
    </w:p>
    <w:p w14:paraId="5A37FC19" w14:textId="1E36A252" w:rsidR="00465265" w:rsidRDefault="00465265" w:rsidP="00625DE0">
      <w:pPr>
        <w:spacing w:after="160"/>
      </w:pPr>
    </w:p>
    <w:sectPr w:rsidR="00465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FCE5" w14:textId="77777777" w:rsidR="00A81D61" w:rsidRDefault="00A81D61" w:rsidP="00CC4DA2">
      <w:pPr>
        <w:spacing w:after="0" w:line="240" w:lineRule="auto"/>
      </w:pPr>
      <w:r>
        <w:separator/>
      </w:r>
    </w:p>
  </w:endnote>
  <w:endnote w:type="continuationSeparator" w:id="0">
    <w:p w14:paraId="11E5732A" w14:textId="77777777" w:rsidR="00A81D61" w:rsidRDefault="00A81D61" w:rsidP="00CC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47BA1" w14:textId="77777777" w:rsidR="00A81D61" w:rsidRDefault="00A81D61" w:rsidP="00CC4DA2">
      <w:pPr>
        <w:spacing w:after="0" w:line="240" w:lineRule="auto"/>
      </w:pPr>
      <w:r>
        <w:separator/>
      </w:r>
    </w:p>
  </w:footnote>
  <w:footnote w:type="continuationSeparator" w:id="0">
    <w:p w14:paraId="1B40414B" w14:textId="77777777" w:rsidR="00A81D61" w:rsidRDefault="00A81D61" w:rsidP="00CC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E14B6" w14:textId="77777777" w:rsidR="00CC4DA2" w:rsidRDefault="00CC4DA2">
    <w:pPr>
      <w:pStyle w:val="Glava"/>
    </w:pPr>
    <w:r>
      <w:rPr>
        <w:noProof/>
        <w:sz w:val="24"/>
        <w:lang w:eastAsia="sl-SI"/>
      </w:rPr>
      <w:drawing>
        <wp:anchor distT="36576" distB="36576" distL="36576" distR="36576" simplePos="0" relativeHeight="251659264" behindDoc="0" locked="0" layoutInCell="1" allowOverlap="1" wp14:anchorId="29D87743" wp14:editId="7064072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620000" cy="847090"/>
          <wp:effectExtent l="0" t="0" r="0" b="0"/>
          <wp:wrapNone/>
          <wp:docPr id="17" name="Slika 17" descr="Glava_pas_let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pas_let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57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06CE"/>
    <w:multiLevelType w:val="hybridMultilevel"/>
    <w:tmpl w:val="31D05288"/>
    <w:lvl w:ilvl="0" w:tplc="AAA89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5155"/>
    <w:multiLevelType w:val="hybridMultilevel"/>
    <w:tmpl w:val="3D64874C"/>
    <w:lvl w:ilvl="0" w:tplc="6FBA90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A2"/>
    <w:rsid w:val="000D4DB1"/>
    <w:rsid w:val="001D58FD"/>
    <w:rsid w:val="004534A4"/>
    <w:rsid w:val="00465265"/>
    <w:rsid w:val="00512FF7"/>
    <w:rsid w:val="005F0842"/>
    <w:rsid w:val="00625DE0"/>
    <w:rsid w:val="009334A5"/>
    <w:rsid w:val="00983A2C"/>
    <w:rsid w:val="00A81D61"/>
    <w:rsid w:val="00B154EE"/>
    <w:rsid w:val="00BF521E"/>
    <w:rsid w:val="00CA7233"/>
    <w:rsid w:val="00CC4DA2"/>
    <w:rsid w:val="00D01D49"/>
    <w:rsid w:val="00D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3729"/>
  <w15:chartTrackingRefBased/>
  <w15:docId w15:val="{3191F011-43BF-426E-B70A-33BA557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4B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D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CC4DA2"/>
  </w:style>
  <w:style w:type="paragraph" w:styleId="Noga">
    <w:name w:val="footer"/>
    <w:basedOn w:val="Navaden"/>
    <w:link w:val="NogaZnak"/>
    <w:uiPriority w:val="99"/>
    <w:unhideWhenUsed/>
    <w:rsid w:val="00CC4D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CC4D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DA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BF521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Markovič</dc:creator>
  <cp:keywords/>
  <dc:description/>
  <cp:lastModifiedBy>Ana Mihelič</cp:lastModifiedBy>
  <cp:revision>3</cp:revision>
  <cp:lastPrinted>2019-06-20T16:13:00Z</cp:lastPrinted>
  <dcterms:created xsi:type="dcterms:W3CDTF">2019-10-03T11:37:00Z</dcterms:created>
  <dcterms:modified xsi:type="dcterms:W3CDTF">2019-10-03T11:44:00Z</dcterms:modified>
</cp:coreProperties>
</file>